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C51F" w14:textId="77777777" w:rsidR="004E0BA4" w:rsidRDefault="004E0BA4" w:rsidP="004E0BA4">
      <w:pPr>
        <w:spacing w:after="0" w:line="240" w:lineRule="auto"/>
        <w:ind w:firstLine="4"/>
        <w:jc w:val="both"/>
        <w:rPr>
          <w:sz w:val="24"/>
        </w:rPr>
      </w:pPr>
    </w:p>
    <w:p w14:paraId="7D31F03A" w14:textId="51299E11" w:rsidR="004E0BA4" w:rsidRDefault="004E0BA4" w:rsidP="004E0BA4">
      <w:pPr>
        <w:spacing w:after="0" w:line="240" w:lineRule="auto"/>
        <w:ind w:firstLine="4"/>
        <w:jc w:val="both"/>
      </w:pPr>
      <w:r>
        <w:rPr>
          <w:sz w:val="24"/>
        </w:rPr>
        <w:t>Dot. NO-ZP-1/201</w:t>
      </w:r>
      <w:r>
        <w:rPr>
          <w:sz w:val="24"/>
        </w:rPr>
        <w:t>8</w:t>
      </w:r>
    </w:p>
    <w:p w14:paraId="63AFB73E" w14:textId="1B2620CF" w:rsidR="004E0BA4" w:rsidRDefault="004E0BA4" w:rsidP="004E0BA4">
      <w:pPr>
        <w:spacing w:after="0" w:line="240" w:lineRule="auto"/>
        <w:ind w:firstLine="4"/>
        <w:jc w:val="right"/>
      </w:pPr>
      <w:r>
        <w:rPr>
          <w:sz w:val="24"/>
        </w:rPr>
        <w:t xml:space="preserve">Elbląg, dnia </w:t>
      </w:r>
      <w:r>
        <w:rPr>
          <w:sz w:val="24"/>
        </w:rPr>
        <w:t>4</w:t>
      </w:r>
      <w:r>
        <w:rPr>
          <w:sz w:val="24"/>
        </w:rPr>
        <w:t>.0</w:t>
      </w:r>
      <w:r>
        <w:rPr>
          <w:sz w:val="24"/>
        </w:rPr>
        <w:t>4</w:t>
      </w:r>
      <w:r>
        <w:rPr>
          <w:sz w:val="24"/>
        </w:rPr>
        <w:t>.</w:t>
      </w:r>
      <w:r>
        <w:t>201</w:t>
      </w:r>
      <w:r>
        <w:t>8</w:t>
      </w:r>
      <w:r>
        <w:t xml:space="preserve"> r.</w:t>
      </w:r>
    </w:p>
    <w:p w14:paraId="46586462" w14:textId="77777777" w:rsidR="004E0BA4" w:rsidRDefault="004E0BA4" w:rsidP="004E0BA4">
      <w:pPr>
        <w:spacing w:after="132"/>
        <w:ind w:left="147" w:hanging="10"/>
        <w:jc w:val="center"/>
        <w:rPr>
          <w:sz w:val="26"/>
        </w:rPr>
      </w:pPr>
      <w:r>
        <w:rPr>
          <w:sz w:val="26"/>
        </w:rPr>
        <w:t xml:space="preserve">                                                        </w:t>
      </w:r>
    </w:p>
    <w:p w14:paraId="480FEAC7" w14:textId="77777777" w:rsidR="004E0BA4" w:rsidRDefault="004E0BA4" w:rsidP="004E0BA4">
      <w:pPr>
        <w:spacing w:after="132"/>
        <w:ind w:left="147" w:hanging="10"/>
        <w:jc w:val="right"/>
        <w:rPr>
          <w:sz w:val="26"/>
        </w:rPr>
      </w:pPr>
    </w:p>
    <w:p w14:paraId="25AEB2B4" w14:textId="77777777" w:rsidR="004E0BA4" w:rsidRPr="004E0BA4" w:rsidRDefault="004E0BA4" w:rsidP="004E0BA4">
      <w:pPr>
        <w:spacing w:after="132"/>
        <w:ind w:left="147" w:hanging="10"/>
        <w:jc w:val="right"/>
        <w:rPr>
          <w:b/>
          <w:sz w:val="26"/>
        </w:rPr>
      </w:pPr>
      <w:r>
        <w:rPr>
          <w:sz w:val="26"/>
        </w:rPr>
        <w:t xml:space="preserve"> </w:t>
      </w:r>
      <w:r w:rsidRPr="004E0BA4">
        <w:rPr>
          <w:b/>
          <w:sz w:val="26"/>
        </w:rPr>
        <w:t>wszyscy uczestnicy postępowania</w:t>
      </w:r>
    </w:p>
    <w:p w14:paraId="3A0A7823" w14:textId="77777777" w:rsidR="004E0BA4" w:rsidRDefault="004E0BA4" w:rsidP="004E0BA4">
      <w:pPr>
        <w:spacing w:after="132"/>
        <w:ind w:left="147" w:hanging="10"/>
        <w:jc w:val="center"/>
        <w:rPr>
          <w:b/>
          <w:sz w:val="26"/>
        </w:rPr>
      </w:pPr>
    </w:p>
    <w:p w14:paraId="459377F7" w14:textId="77777777" w:rsidR="004E0BA4" w:rsidRDefault="004E0BA4" w:rsidP="004E0BA4">
      <w:pPr>
        <w:spacing w:after="132"/>
        <w:ind w:left="147" w:hanging="10"/>
        <w:jc w:val="center"/>
        <w:rPr>
          <w:b/>
          <w:sz w:val="26"/>
        </w:rPr>
      </w:pPr>
      <w:r>
        <w:rPr>
          <w:b/>
          <w:sz w:val="26"/>
        </w:rPr>
        <w:t>WYJAŚNIENIA ZAMAWIAJĄCEGO</w:t>
      </w:r>
    </w:p>
    <w:p w14:paraId="3EBD2881" w14:textId="0B7CF4D9" w:rsidR="004E0BA4" w:rsidRPr="004E0BA4" w:rsidRDefault="004E0BA4" w:rsidP="002318AC">
      <w:pPr>
        <w:spacing w:after="0" w:line="247" w:lineRule="auto"/>
        <w:ind w:firstLine="2331"/>
        <w:jc w:val="both"/>
      </w:pPr>
      <w:r>
        <w:rPr>
          <w:sz w:val="24"/>
        </w:rPr>
        <w:t>W oparciu o art. 38 ustawy z dnia 29 stycznia 2004</w:t>
      </w:r>
      <w:r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. Prawo zamówień</w:t>
      </w:r>
      <w:r w:rsidR="002318AC">
        <w:rPr>
          <w:sz w:val="24"/>
        </w:rPr>
        <w:t xml:space="preserve"> </w:t>
      </w:r>
      <w:r>
        <w:rPr>
          <w:sz w:val="24"/>
        </w:rPr>
        <w:t xml:space="preserve">publicznych </w:t>
      </w:r>
      <w:r>
        <w:rPr>
          <w:sz w:val="24"/>
        </w:rPr>
        <w:t xml:space="preserve">Zamawiający Wojewódzki Ośrodek Ruchu Drogowego w Elblągu udziela wyjaśnień dot. specyfikacji istotnych warunków zamówienia na </w:t>
      </w:r>
      <w:r w:rsidRPr="004E0BA4">
        <w:rPr>
          <w:sz w:val="24"/>
        </w:rPr>
        <w:t>b</w:t>
      </w:r>
      <w:r w:rsidRPr="004E0BA4">
        <w:rPr>
          <w:bCs/>
          <w:sz w:val="24"/>
          <w:szCs w:val="24"/>
        </w:rPr>
        <w:t>udow</w:t>
      </w:r>
      <w:r w:rsidRPr="004E0BA4">
        <w:rPr>
          <w:bCs/>
          <w:sz w:val="24"/>
          <w:szCs w:val="24"/>
        </w:rPr>
        <w:t>ę</w:t>
      </w:r>
      <w:r w:rsidRPr="004E0BA4">
        <w:rPr>
          <w:bCs/>
          <w:sz w:val="24"/>
          <w:szCs w:val="24"/>
        </w:rPr>
        <w:t xml:space="preserve"> instalacji fotowoltaicznej dla Wojewódzkiego Ośrodka Ruchu Drogowego w Elblągu.</w:t>
      </w:r>
      <w:r w:rsidRPr="004E0BA4">
        <w:rPr>
          <w:bCs/>
          <w:sz w:val="24"/>
          <w:szCs w:val="24"/>
        </w:rPr>
        <w:br/>
      </w:r>
    </w:p>
    <w:p w14:paraId="7E234446" w14:textId="77777777" w:rsidR="004E0BA4" w:rsidRDefault="004E0BA4" w:rsidP="002318AC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>Pytanie 1:</w:t>
      </w:r>
    </w:p>
    <w:p w14:paraId="79C41ABA" w14:textId="77777777" w:rsidR="00CD26E1" w:rsidRDefault="00CD26E1" w:rsidP="00CD26E1">
      <w:pPr>
        <w:pStyle w:val="Standard"/>
        <w:rPr>
          <w:i/>
          <w:iCs/>
        </w:rPr>
      </w:pPr>
      <w:r>
        <w:rPr>
          <w:i/>
          <w:iCs/>
        </w:rPr>
        <w:t>Zwracamy się z prośbą o podanie minimalnych i maksymalnych parametrów technicznych modułów fotowoltaicznych i inwertera. W projekcie budowlanym są podane jedynie parametry konkretnych urządzeń jednego producenta i nie ma możliwości zaoferowania parametrów równoważnych.</w:t>
      </w:r>
    </w:p>
    <w:p w14:paraId="734259F0" w14:textId="77777777" w:rsidR="00CD26E1" w:rsidRDefault="00CD26E1" w:rsidP="00CD26E1">
      <w:pPr>
        <w:pStyle w:val="Standard"/>
        <w:rPr>
          <w:i/>
          <w:iCs/>
        </w:rPr>
      </w:pPr>
    </w:p>
    <w:p w14:paraId="53813C81" w14:textId="77777777" w:rsidR="00CD26E1" w:rsidRDefault="00CD26E1" w:rsidP="00CD26E1">
      <w:pPr>
        <w:pStyle w:val="Standard"/>
        <w:rPr>
          <w:b/>
          <w:bCs/>
        </w:rPr>
      </w:pPr>
      <w:r>
        <w:rPr>
          <w:b/>
          <w:bCs/>
        </w:rPr>
        <w:t>Odpowiedź 1:</w:t>
      </w:r>
    </w:p>
    <w:p w14:paraId="1FFB057F" w14:textId="77777777" w:rsidR="00CD26E1" w:rsidRDefault="00CD26E1" w:rsidP="00CD26E1">
      <w:pPr>
        <w:pStyle w:val="Standard"/>
        <w:rPr>
          <w:i/>
          <w:iCs/>
        </w:rPr>
      </w:pPr>
    </w:p>
    <w:p w14:paraId="7C0E8A70" w14:textId="77777777" w:rsidR="00CD26E1" w:rsidRDefault="00CD26E1" w:rsidP="00CD26E1">
      <w:pPr>
        <w:pStyle w:val="Standard"/>
      </w:pPr>
      <w:r>
        <w:t>Zamawiający dopuszcza zastosowanie innych paneli fotowoltaicznych pod warunkiem zastosowania paneli o równoważnych lub lepszych parametrach technicznych. Należy przez to spełnić następujące warunki :</w:t>
      </w:r>
    </w:p>
    <w:p w14:paraId="54E1D875" w14:textId="77777777" w:rsidR="00CD26E1" w:rsidRDefault="00CD26E1" w:rsidP="00CD26E1">
      <w:pPr>
        <w:pStyle w:val="Standard"/>
      </w:pPr>
    </w:p>
    <w:p w14:paraId="7739DE63" w14:textId="77777777" w:rsidR="00CD26E1" w:rsidRDefault="00CD26E1" w:rsidP="00CD26E1">
      <w:pPr>
        <w:pStyle w:val="Standard"/>
      </w:pPr>
      <w:r>
        <w:t xml:space="preserve">Waga </w:t>
      </w:r>
      <w:proofErr w:type="spellStart"/>
      <w:r>
        <w:t>panela</w:t>
      </w:r>
      <w:proofErr w:type="spellEnd"/>
      <w:r>
        <w:t xml:space="preserve"> – nie większa niż 19,5 kg ze względu na wyliczenia obciążeniowe pod konstrukcji stalowej, którą należy wykonać zgodnie z opisem w dokumentacji w rozdziale A5, B5</w:t>
      </w:r>
    </w:p>
    <w:p w14:paraId="02156CA9" w14:textId="77777777" w:rsidR="00CD26E1" w:rsidRDefault="00CD26E1" w:rsidP="00CD26E1">
      <w:pPr>
        <w:pStyle w:val="Standard"/>
      </w:pPr>
    </w:p>
    <w:p w14:paraId="0AF64A11" w14:textId="77777777" w:rsidR="00CD26E1" w:rsidRDefault="00CD26E1" w:rsidP="00CD26E1">
      <w:pPr>
        <w:pStyle w:val="Standard"/>
      </w:pPr>
      <w:r>
        <w:t xml:space="preserve">Sprawność </w:t>
      </w:r>
      <w:proofErr w:type="spellStart"/>
      <w:r>
        <w:t>panela</w:t>
      </w:r>
      <w:proofErr w:type="spellEnd"/>
      <w:r>
        <w:t xml:space="preserve"> nie mniejsza niż – 16,21%</w:t>
      </w:r>
    </w:p>
    <w:p w14:paraId="25842A46" w14:textId="77777777" w:rsidR="00CD26E1" w:rsidRDefault="00CD26E1" w:rsidP="00CD26E1">
      <w:pPr>
        <w:pStyle w:val="Standard"/>
      </w:pPr>
    </w:p>
    <w:p w14:paraId="5A567D76" w14:textId="77777777" w:rsidR="00CD26E1" w:rsidRDefault="00CD26E1" w:rsidP="00CD26E1">
      <w:pPr>
        <w:pStyle w:val="Standard"/>
      </w:pPr>
      <w:r>
        <w:t xml:space="preserve">Moc </w:t>
      </w:r>
      <w:proofErr w:type="spellStart"/>
      <w:r>
        <w:t>panela</w:t>
      </w:r>
      <w:proofErr w:type="spellEnd"/>
      <w:r>
        <w:t xml:space="preserve"> – nie mniejsza niż 265 W ale nie większa  niż 270W ze względu przyjęte wartości prądów, napięć oraz energii jaką wytworzy instalacja w okresie rocznym.</w:t>
      </w:r>
    </w:p>
    <w:p w14:paraId="4317F1BE" w14:textId="77777777" w:rsidR="00CD26E1" w:rsidRDefault="00CD26E1" w:rsidP="00CD26E1">
      <w:pPr>
        <w:pStyle w:val="Standard"/>
      </w:pPr>
    </w:p>
    <w:p w14:paraId="08A1EE54" w14:textId="77777777" w:rsidR="00CD26E1" w:rsidRDefault="00CD26E1" w:rsidP="00CD26E1">
      <w:pPr>
        <w:pStyle w:val="Standard"/>
      </w:pPr>
      <w:r>
        <w:t xml:space="preserve">Wymiary </w:t>
      </w:r>
      <w:proofErr w:type="spellStart"/>
      <w:r>
        <w:t>panela</w:t>
      </w:r>
      <w:proofErr w:type="spellEnd"/>
      <w:r>
        <w:t xml:space="preserve">  1650*991*40 mm są maksymalnymi dopuszczalnymi.</w:t>
      </w:r>
    </w:p>
    <w:p w14:paraId="4740B9FF" w14:textId="77777777" w:rsidR="00CD26E1" w:rsidRDefault="00CD26E1" w:rsidP="00CD26E1">
      <w:pPr>
        <w:pStyle w:val="Standard"/>
      </w:pPr>
    </w:p>
    <w:p w14:paraId="192C4F4B" w14:textId="77777777" w:rsidR="00CD26E1" w:rsidRDefault="00CD26E1" w:rsidP="00CD26E1">
      <w:pPr>
        <w:pStyle w:val="Standard"/>
      </w:pPr>
      <w:r>
        <w:t>Panel powinien być zintegrowany z optymalizatorem mocy. Zamawiający nie dopuszcza montażu optymalizatora mocy jako elementu zewnętrznego.</w:t>
      </w:r>
    </w:p>
    <w:p w14:paraId="53EABA0D" w14:textId="77777777" w:rsidR="00CD26E1" w:rsidRDefault="00CD26E1" w:rsidP="00CD26E1">
      <w:pPr>
        <w:pStyle w:val="Standard"/>
      </w:pPr>
    </w:p>
    <w:p w14:paraId="6EF05B56" w14:textId="77777777" w:rsidR="00CD26E1" w:rsidRDefault="00CD26E1" w:rsidP="00CD26E1">
      <w:pPr>
        <w:pStyle w:val="Standard"/>
      </w:pPr>
      <w:r>
        <w:t>Parametry prądów i napięć szeregów paneli powinny być w zakresie pracy wejść inwertera dla maksymalnych i minimalnych temperatur dla danej strefy klimatycznej.</w:t>
      </w:r>
    </w:p>
    <w:p w14:paraId="15ECF18C" w14:textId="77777777" w:rsidR="00CD26E1" w:rsidRDefault="00CD26E1" w:rsidP="00CD26E1">
      <w:pPr>
        <w:pStyle w:val="Standard"/>
      </w:pPr>
    </w:p>
    <w:p w14:paraId="3DFB52B7" w14:textId="69972CD6" w:rsidR="00CD26E1" w:rsidRDefault="00CD26E1">
      <w:pPr>
        <w:spacing w:line="259" w:lineRule="auto"/>
        <w:rPr>
          <w:rFonts w:eastAsia="SimSun" w:cs="Mangal"/>
          <w:color w:val="auto"/>
          <w:kern w:val="3"/>
          <w:sz w:val="24"/>
          <w:szCs w:val="24"/>
          <w:lang w:eastAsia="zh-CN" w:bidi="hi-IN"/>
        </w:rPr>
      </w:pPr>
      <w:r>
        <w:br w:type="page"/>
      </w:r>
    </w:p>
    <w:p w14:paraId="29EF0EB3" w14:textId="77777777" w:rsidR="00CB1A20" w:rsidRDefault="00CB1A20" w:rsidP="00CD26E1">
      <w:pPr>
        <w:spacing w:after="187" w:line="247" w:lineRule="auto"/>
        <w:ind w:right="101"/>
        <w:jc w:val="both"/>
        <w:rPr>
          <w:b/>
        </w:rPr>
      </w:pPr>
    </w:p>
    <w:p w14:paraId="08B569F4" w14:textId="7B3B3862" w:rsidR="00CD26E1" w:rsidRDefault="00CD26E1" w:rsidP="00CD26E1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2</w:t>
      </w:r>
      <w:r>
        <w:rPr>
          <w:b/>
        </w:rPr>
        <w:t>:</w:t>
      </w:r>
    </w:p>
    <w:p w14:paraId="6DA0FB90" w14:textId="77777777" w:rsidR="00CD26E1" w:rsidRDefault="00CD26E1" w:rsidP="00CD26E1">
      <w:pPr>
        <w:pStyle w:val="Standard"/>
        <w:rPr>
          <w:i/>
          <w:iCs/>
        </w:rPr>
      </w:pPr>
      <w:r>
        <w:rPr>
          <w:i/>
          <w:iCs/>
        </w:rPr>
        <w:t>W projekcie podane są nazwy konstrukcji konkretnej firmy czy zamawiający dopuszcza zastosowanie innych konstrukcji ? Jeśli tak prosimy o podanie konkretnych parametrów.</w:t>
      </w:r>
    </w:p>
    <w:p w14:paraId="53DFAF49" w14:textId="77777777" w:rsidR="00CD26E1" w:rsidRDefault="00CD26E1" w:rsidP="00CD26E1">
      <w:pPr>
        <w:pStyle w:val="Standard"/>
      </w:pPr>
    </w:p>
    <w:p w14:paraId="4754539E" w14:textId="77777777" w:rsidR="00CD26E1" w:rsidRDefault="00CD26E1" w:rsidP="00CD26E1">
      <w:pPr>
        <w:pStyle w:val="Standard"/>
        <w:rPr>
          <w:b/>
          <w:bCs/>
        </w:rPr>
      </w:pPr>
      <w:r>
        <w:rPr>
          <w:b/>
          <w:bCs/>
        </w:rPr>
        <w:t>Odpowiedź 2:</w:t>
      </w:r>
    </w:p>
    <w:p w14:paraId="0918B4E9" w14:textId="77777777" w:rsidR="00CD26E1" w:rsidRDefault="00CD26E1" w:rsidP="00CD26E1">
      <w:pPr>
        <w:pStyle w:val="Standard"/>
      </w:pPr>
    </w:p>
    <w:p w14:paraId="13E10053" w14:textId="77777777" w:rsidR="00CD26E1" w:rsidRDefault="00CD26E1" w:rsidP="00CD26E1">
      <w:pPr>
        <w:pStyle w:val="Standard"/>
      </w:pPr>
      <w:r>
        <w:t>Zamawiający dopuszcza zastosowanie innych konstrukcji montażowych paneli pod warunkiem spełnienia wymagań :</w:t>
      </w:r>
    </w:p>
    <w:p w14:paraId="39D6340A" w14:textId="4808947D" w:rsidR="00CD26E1" w:rsidRDefault="00CD26E1" w:rsidP="00CD26E1">
      <w:pPr>
        <w:pStyle w:val="Textbody"/>
      </w:pPr>
      <w:r>
        <w:rPr>
          <w:color w:val="000000"/>
        </w:rPr>
        <w:t>Instalacja planowana na dachu zostanie zamontowana w oparciu o tzw. system inwazyjny, wykonany z profili i elementów aluminiowych, stop aluminium 6063T66 oraz elementów łączeniowych wykonanych ze stali nierdzewnej A2(gatunek 1.4301). Moduły zamontowane zostaną w układzie poziomym na konstrukcji o maksymalnym kącie nachylenia modułów fotowoltaicznych względem dachu – 25 stopni . Producent konstrukcji powinien posiadać certyfikat potwierdzające iż konstrukcja została przebadana pod kątem obciążeń wiatrem oraz śniegiem . Taki certyfikat powinien być wystawiony przez niezależną jednostkę certyfikującą .</w:t>
      </w:r>
      <w:r>
        <w:rPr>
          <w:color w:val="222222"/>
        </w:rPr>
        <w:t>Dodatkowo do konstrukcji będzie wymagana deklaracja CE potwierdzająca zgodności z normami</w:t>
      </w:r>
      <w:r w:rsidR="00CB1A20">
        <w:rPr>
          <w:color w:val="222222"/>
        </w:rPr>
        <w:t xml:space="preserve">: </w:t>
      </w:r>
      <w:r>
        <w:rPr>
          <w:color w:val="000000"/>
        </w:rPr>
        <w:t>PN-EN 1090-1,2,3:2012,PN-EN 1990:2004,PN-EN 1991-1-1:2005,PN-EN 1991-1-3:2005,PN-EN 1991-1-4:2008,PN-EN 1999-1-1:2011. Producent konstrukcji musi mieć wdrożony system jakości i kontroli produkcji ISO .</w:t>
      </w:r>
    </w:p>
    <w:p w14:paraId="7A35913F" w14:textId="7D08F596" w:rsidR="00CD26E1" w:rsidRDefault="00CD26E1" w:rsidP="00CD26E1">
      <w:pPr>
        <w:pStyle w:val="Textbody"/>
        <w:widowControl/>
        <w:spacing w:after="0"/>
        <w:rPr>
          <w:i/>
          <w:iCs/>
          <w:color w:val="222222"/>
        </w:rPr>
      </w:pPr>
    </w:p>
    <w:p w14:paraId="5C493FE4" w14:textId="0028D92D" w:rsidR="00CB1A20" w:rsidRDefault="00CB1A20" w:rsidP="00CB1A20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3</w:t>
      </w:r>
      <w:r>
        <w:rPr>
          <w:b/>
        </w:rPr>
        <w:t>:</w:t>
      </w:r>
    </w:p>
    <w:p w14:paraId="2670434D" w14:textId="69AA88F9" w:rsidR="00CD26E1" w:rsidRDefault="00CB1A20" w:rsidP="00CD26E1">
      <w:pPr>
        <w:pStyle w:val="Textbody"/>
        <w:widowControl/>
        <w:spacing w:after="0"/>
        <w:rPr>
          <w:i/>
          <w:iCs/>
          <w:color w:val="222222"/>
        </w:rPr>
      </w:pPr>
      <w:r>
        <w:rPr>
          <w:i/>
          <w:iCs/>
          <w:color w:val="222222"/>
        </w:rPr>
        <w:t>Dopuszczenie optymalizatorów osobno, niezintegrowanych z modułem</w:t>
      </w:r>
      <w:r w:rsidR="00CD26E1">
        <w:rPr>
          <w:i/>
          <w:iCs/>
          <w:color w:val="222222"/>
        </w:rPr>
        <w:t xml:space="preserve"> </w:t>
      </w:r>
      <w:r>
        <w:rPr>
          <w:i/>
          <w:iCs/>
          <w:color w:val="222222"/>
        </w:rPr>
        <w:t>.</w:t>
      </w:r>
    </w:p>
    <w:p w14:paraId="3BD29FD7" w14:textId="77777777" w:rsidR="00CD26E1" w:rsidRDefault="00CD26E1" w:rsidP="00CD26E1">
      <w:pPr>
        <w:pStyle w:val="Textbody"/>
        <w:widowControl/>
        <w:spacing w:after="0"/>
        <w:ind w:left="720"/>
        <w:rPr>
          <w:color w:val="222222"/>
        </w:rPr>
      </w:pPr>
    </w:p>
    <w:p w14:paraId="1A4ABDCB" w14:textId="10D61EDE" w:rsidR="00CD26E1" w:rsidRDefault="00CD26E1" w:rsidP="00CD26E1">
      <w:pPr>
        <w:pStyle w:val="Standard"/>
        <w:widowControl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 w:rsidR="00CB1A20">
        <w:rPr>
          <w:b/>
          <w:bCs/>
          <w:color w:val="222222"/>
        </w:rPr>
        <w:t>3</w:t>
      </w:r>
      <w:r>
        <w:rPr>
          <w:b/>
          <w:bCs/>
          <w:color w:val="222222"/>
        </w:rPr>
        <w:t>:</w:t>
      </w:r>
    </w:p>
    <w:p w14:paraId="405FE18C" w14:textId="77777777" w:rsidR="00CD26E1" w:rsidRDefault="00CD26E1" w:rsidP="00CD26E1">
      <w:pPr>
        <w:pStyle w:val="Textbody"/>
        <w:widowControl/>
        <w:spacing w:after="0"/>
        <w:ind w:left="720"/>
        <w:rPr>
          <w:color w:val="222222"/>
        </w:rPr>
      </w:pPr>
    </w:p>
    <w:p w14:paraId="395C98AB" w14:textId="77777777" w:rsidR="00CD26E1" w:rsidRDefault="00CD26E1" w:rsidP="00CB1A20">
      <w:pPr>
        <w:pStyle w:val="Textbody"/>
        <w:widowControl/>
        <w:spacing w:after="0"/>
        <w:rPr>
          <w:color w:val="222222"/>
        </w:rPr>
      </w:pPr>
      <w:r>
        <w:rPr>
          <w:color w:val="222222"/>
        </w:rPr>
        <w:t>Zamawiający nie dopuszcza  zamontowania paneli niezintegrowanych z optymalizatorem mocy.</w:t>
      </w:r>
    </w:p>
    <w:p w14:paraId="735AB8B1" w14:textId="7A6C40C1" w:rsidR="00CB1A20" w:rsidRDefault="00CB1A20" w:rsidP="00CB1A20">
      <w:pPr>
        <w:spacing w:after="0" w:line="240" w:lineRule="auto"/>
        <w:jc w:val="both"/>
        <w:rPr>
          <w:sz w:val="24"/>
          <w:u w:val="single" w:color="000000"/>
        </w:rPr>
      </w:pPr>
    </w:p>
    <w:p w14:paraId="7AC28661" w14:textId="378776E8" w:rsidR="00CB1A20" w:rsidRDefault="00CB1A20" w:rsidP="00CB1A20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4</w:t>
      </w:r>
      <w:r>
        <w:rPr>
          <w:b/>
        </w:rPr>
        <w:t>:</w:t>
      </w:r>
    </w:p>
    <w:p w14:paraId="1CE5DD18" w14:textId="77777777" w:rsidR="00CB1A20" w:rsidRDefault="00CB1A20" w:rsidP="00CB1A20">
      <w:pPr>
        <w:pStyle w:val="Standard"/>
        <w:rPr>
          <w:i/>
          <w:iCs/>
        </w:rPr>
      </w:pPr>
      <w:r>
        <w:rPr>
          <w:i/>
          <w:iCs/>
        </w:rPr>
        <w:t xml:space="preserve">Czy zamawiający dopuści panele </w:t>
      </w:r>
      <w:proofErr w:type="spellStart"/>
      <w:r>
        <w:rPr>
          <w:i/>
          <w:iCs/>
        </w:rPr>
        <w:t>ofotowoltaiczne</w:t>
      </w:r>
      <w:proofErr w:type="spellEnd"/>
      <w:r>
        <w:rPr>
          <w:i/>
          <w:iCs/>
        </w:rPr>
        <w:t xml:space="preserve"> o mocy większej niż zawarta w dokumentacji projektowej 265W ? Panele 265 W są trudno dostępne , gdyż wyszły już z seryjnej produkcji. Obecnie na rynku standardem są panele polikrystaliczne o mocy w zakresie 270-285 W, stąd zwracamy się z prośbą o możliwość zaoferowania paneli o takiej mocy.</w:t>
      </w:r>
    </w:p>
    <w:p w14:paraId="395F933F" w14:textId="77777777" w:rsidR="00CB1A20" w:rsidRDefault="00CB1A20" w:rsidP="00CB1A20">
      <w:pPr>
        <w:pStyle w:val="Standard"/>
        <w:rPr>
          <w:i/>
          <w:iCs/>
        </w:rPr>
      </w:pPr>
    </w:p>
    <w:p w14:paraId="22A0B433" w14:textId="3547B16E" w:rsidR="00CB1A20" w:rsidRDefault="00CB1A20" w:rsidP="00CB1A20">
      <w:pPr>
        <w:pStyle w:val="Standard"/>
        <w:rPr>
          <w:b/>
          <w:bCs/>
        </w:rPr>
      </w:pPr>
      <w:r>
        <w:rPr>
          <w:b/>
          <w:bCs/>
        </w:rPr>
        <w:t xml:space="preserve">Odpowiedź </w:t>
      </w:r>
      <w:r>
        <w:rPr>
          <w:b/>
          <w:bCs/>
        </w:rPr>
        <w:t>4</w:t>
      </w:r>
      <w:r>
        <w:rPr>
          <w:b/>
          <w:bCs/>
        </w:rPr>
        <w:t>:</w:t>
      </w:r>
    </w:p>
    <w:p w14:paraId="0A2DD9FA" w14:textId="77777777" w:rsidR="00CB1A20" w:rsidRDefault="00CB1A20" w:rsidP="00CB1A20">
      <w:pPr>
        <w:pStyle w:val="Standard"/>
        <w:rPr>
          <w:i/>
          <w:iCs/>
        </w:rPr>
      </w:pPr>
    </w:p>
    <w:p w14:paraId="1C10104F" w14:textId="4325BAD6" w:rsidR="00CB1A20" w:rsidRDefault="00CB1A20" w:rsidP="00CB1A20">
      <w:pPr>
        <w:pStyle w:val="Textbody"/>
        <w:widowControl/>
        <w:spacing w:after="0"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 w:rsidR="00772938">
        <w:rPr>
          <w:b/>
          <w:bCs/>
          <w:color w:val="222222"/>
        </w:rPr>
        <w:t>znajduje się przy pytaniu 1.</w:t>
      </w:r>
    </w:p>
    <w:p w14:paraId="2F4E5AED" w14:textId="77777777" w:rsidR="00CB1A20" w:rsidRDefault="00CB1A20" w:rsidP="00CB1A20">
      <w:pPr>
        <w:pStyle w:val="Textbody"/>
        <w:widowControl/>
        <w:spacing w:after="0"/>
        <w:rPr>
          <w:b/>
          <w:bCs/>
          <w:color w:val="222222"/>
        </w:rPr>
      </w:pPr>
    </w:p>
    <w:p w14:paraId="57950C19" w14:textId="77777777" w:rsidR="00772938" w:rsidRDefault="00772938">
      <w:pPr>
        <w:spacing w:line="259" w:lineRule="auto"/>
        <w:rPr>
          <w:rFonts w:eastAsia="SimSun" w:cs="Mangal"/>
          <w:i/>
          <w:iCs/>
          <w:color w:val="222222"/>
          <w:kern w:val="3"/>
          <w:sz w:val="24"/>
          <w:szCs w:val="24"/>
          <w:lang w:eastAsia="zh-CN" w:bidi="hi-IN"/>
        </w:rPr>
      </w:pPr>
      <w:r>
        <w:rPr>
          <w:i/>
          <w:iCs/>
          <w:color w:val="222222"/>
        </w:rPr>
        <w:br w:type="page"/>
      </w:r>
    </w:p>
    <w:p w14:paraId="7F381C75" w14:textId="313D74AC" w:rsidR="00772938" w:rsidRDefault="00772938" w:rsidP="00772938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lastRenderedPageBreak/>
        <w:t xml:space="preserve">Pytanie </w:t>
      </w:r>
      <w:r>
        <w:rPr>
          <w:b/>
        </w:rPr>
        <w:t>5</w:t>
      </w:r>
      <w:r>
        <w:rPr>
          <w:b/>
        </w:rPr>
        <w:t>:</w:t>
      </w:r>
    </w:p>
    <w:p w14:paraId="6C0300B9" w14:textId="1FBEE764" w:rsidR="00CB1A20" w:rsidRDefault="00CB1A20" w:rsidP="00CB1A20">
      <w:pPr>
        <w:pStyle w:val="Standard"/>
        <w:widowControl/>
      </w:pPr>
      <w:r>
        <w:rPr>
          <w:i/>
          <w:iCs/>
          <w:color w:val="222222"/>
        </w:rPr>
        <w:t xml:space="preserve">Czy zamawiający dopuści panele fotowoltaiczne o nieco innych parametrach elektrycznych </w:t>
      </w:r>
      <w:r w:rsidR="00772938">
        <w:rPr>
          <w:i/>
          <w:iCs/>
          <w:color w:val="222222"/>
        </w:rPr>
        <w:t xml:space="preserve">    </w:t>
      </w:r>
      <w:r>
        <w:rPr>
          <w:i/>
          <w:iCs/>
          <w:color w:val="222222"/>
        </w:rPr>
        <w:t xml:space="preserve">i wymiarach niż wymienione w dokumentacji projektowej ? Wskazujemy, że parametry wymienione w dokumentacji dotyczą jednego konkretnego produktu ( panel </w:t>
      </w:r>
      <w:proofErr w:type="spellStart"/>
      <w:r>
        <w:rPr>
          <w:i/>
          <w:iCs/>
          <w:color w:val="222222"/>
        </w:rPr>
        <w:t>JASolar</w:t>
      </w:r>
      <w:proofErr w:type="spellEnd"/>
      <w:r>
        <w:rPr>
          <w:i/>
          <w:iCs/>
          <w:color w:val="222222"/>
        </w:rPr>
        <w:t xml:space="preserve"> JAP-60/265/4BB), który charakteryzuje się też specyficznymi  wymiarami. Czy Zamawiający, kierując się zasadą nieograniczenia uczciwej konkurencji dopuści do zastosowania także panele innych producentów o nieco innych, lecz nie gorszych parametrach elektrycznych </w:t>
      </w:r>
      <w:r w:rsidR="00772938">
        <w:rPr>
          <w:i/>
          <w:iCs/>
          <w:color w:val="222222"/>
        </w:rPr>
        <w:t xml:space="preserve">       </w:t>
      </w:r>
      <w:r>
        <w:rPr>
          <w:i/>
          <w:iCs/>
          <w:color w:val="222222"/>
        </w:rPr>
        <w:t>i innych wymiarach?</w:t>
      </w:r>
    </w:p>
    <w:p w14:paraId="4A3FB61D" w14:textId="77777777" w:rsidR="00CB1A20" w:rsidRDefault="00CB1A20" w:rsidP="00CB1A20">
      <w:pPr>
        <w:pStyle w:val="Textbody"/>
        <w:widowControl/>
        <w:spacing w:after="0"/>
        <w:rPr>
          <w:b/>
          <w:bCs/>
          <w:color w:val="222222"/>
        </w:rPr>
      </w:pPr>
    </w:p>
    <w:p w14:paraId="093A4896" w14:textId="45783056" w:rsidR="00CB1A20" w:rsidRDefault="00CB1A20" w:rsidP="00CB1A20">
      <w:pPr>
        <w:pStyle w:val="Standard"/>
        <w:widowControl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 w:rsidR="00772938">
        <w:rPr>
          <w:b/>
          <w:bCs/>
          <w:color w:val="222222"/>
        </w:rPr>
        <w:t>5</w:t>
      </w:r>
      <w:r>
        <w:rPr>
          <w:b/>
          <w:bCs/>
          <w:color w:val="222222"/>
        </w:rPr>
        <w:t>:</w:t>
      </w:r>
    </w:p>
    <w:p w14:paraId="1BFF5200" w14:textId="77777777" w:rsidR="00CB1A20" w:rsidRDefault="00CB1A20" w:rsidP="00CB1A20">
      <w:pPr>
        <w:pStyle w:val="Textbody"/>
        <w:widowControl/>
        <w:spacing w:after="0"/>
        <w:rPr>
          <w:b/>
          <w:bCs/>
          <w:color w:val="222222"/>
        </w:rPr>
      </w:pPr>
    </w:p>
    <w:p w14:paraId="5C53AFA7" w14:textId="77777777" w:rsidR="00772938" w:rsidRDefault="00772938" w:rsidP="00772938">
      <w:pPr>
        <w:pStyle w:val="Textbody"/>
        <w:widowControl/>
        <w:spacing w:after="0"/>
        <w:rPr>
          <w:b/>
          <w:bCs/>
          <w:color w:val="222222"/>
        </w:rPr>
      </w:pPr>
      <w:r>
        <w:rPr>
          <w:b/>
          <w:bCs/>
          <w:color w:val="222222"/>
        </w:rPr>
        <w:t>Odpowiedź znajduje się przy pytaniu 1.</w:t>
      </w:r>
    </w:p>
    <w:p w14:paraId="62E96DE2" w14:textId="29D9EF37" w:rsidR="00CB1A20" w:rsidRDefault="00CB1A20" w:rsidP="00CB1A20">
      <w:pPr>
        <w:spacing w:after="187" w:line="247" w:lineRule="auto"/>
        <w:ind w:right="101"/>
        <w:jc w:val="both"/>
        <w:rPr>
          <w:b/>
        </w:rPr>
      </w:pPr>
    </w:p>
    <w:p w14:paraId="11B511CE" w14:textId="35980E81" w:rsidR="00772938" w:rsidRDefault="00772938" w:rsidP="00772938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6</w:t>
      </w:r>
      <w:r>
        <w:rPr>
          <w:b/>
        </w:rPr>
        <w:t>:</w:t>
      </w:r>
    </w:p>
    <w:p w14:paraId="405DEFA5" w14:textId="35F8EE47" w:rsidR="00772938" w:rsidRDefault="00772938" w:rsidP="00772938">
      <w:pPr>
        <w:pStyle w:val="Textbody"/>
        <w:widowControl/>
        <w:spacing w:after="0"/>
        <w:rPr>
          <w:i/>
          <w:iCs/>
          <w:color w:val="222222"/>
        </w:rPr>
      </w:pPr>
      <w:r>
        <w:rPr>
          <w:i/>
          <w:iCs/>
          <w:color w:val="222222"/>
        </w:rPr>
        <w:t>Zastosowanie paneli fotowoltaicznych o większej mocy nominalnej niż 265W?</w:t>
      </w:r>
    </w:p>
    <w:p w14:paraId="6EBF5E16" w14:textId="77777777" w:rsidR="00772938" w:rsidRDefault="00772938" w:rsidP="00772938">
      <w:pPr>
        <w:pStyle w:val="Textbody"/>
        <w:widowControl/>
        <w:spacing w:after="0"/>
        <w:rPr>
          <w:color w:val="222222"/>
        </w:rPr>
      </w:pPr>
    </w:p>
    <w:p w14:paraId="3E896755" w14:textId="01634D3C" w:rsidR="00772938" w:rsidRDefault="00772938" w:rsidP="00772938">
      <w:pPr>
        <w:pStyle w:val="Standard"/>
        <w:widowControl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>
        <w:rPr>
          <w:b/>
          <w:bCs/>
          <w:color w:val="222222"/>
        </w:rPr>
        <w:t>6</w:t>
      </w:r>
      <w:r>
        <w:rPr>
          <w:b/>
          <w:bCs/>
          <w:color w:val="222222"/>
        </w:rPr>
        <w:t>:</w:t>
      </w:r>
    </w:p>
    <w:p w14:paraId="384DECBD" w14:textId="77777777" w:rsidR="00772938" w:rsidRDefault="00772938" w:rsidP="00772938">
      <w:pPr>
        <w:pStyle w:val="Textbody"/>
        <w:widowControl/>
        <w:spacing w:after="0"/>
        <w:rPr>
          <w:color w:val="222222"/>
        </w:rPr>
      </w:pPr>
    </w:p>
    <w:p w14:paraId="06005ABC" w14:textId="77777777" w:rsidR="00772938" w:rsidRDefault="00772938" w:rsidP="00772938">
      <w:pPr>
        <w:pStyle w:val="Textbody"/>
        <w:widowControl/>
        <w:spacing w:after="0"/>
        <w:rPr>
          <w:b/>
          <w:bCs/>
          <w:color w:val="222222"/>
        </w:rPr>
      </w:pPr>
      <w:r>
        <w:rPr>
          <w:b/>
          <w:bCs/>
          <w:color w:val="222222"/>
        </w:rPr>
        <w:t>Odpowiedź znajduje się przy pytaniu 1.</w:t>
      </w:r>
    </w:p>
    <w:p w14:paraId="659CECF4" w14:textId="77777777" w:rsidR="00772938" w:rsidRDefault="00772938" w:rsidP="00772938">
      <w:pPr>
        <w:pStyle w:val="Textbody"/>
        <w:widowControl/>
        <w:spacing w:after="0"/>
        <w:rPr>
          <w:color w:val="222222"/>
        </w:rPr>
      </w:pPr>
    </w:p>
    <w:p w14:paraId="51C447BE" w14:textId="77777777" w:rsidR="002318AC" w:rsidRDefault="002318AC" w:rsidP="002318AC">
      <w:pPr>
        <w:pStyle w:val="Textbody"/>
        <w:widowControl/>
        <w:spacing w:after="0"/>
        <w:rPr>
          <w:i/>
          <w:iCs/>
          <w:color w:val="222222"/>
        </w:rPr>
      </w:pPr>
    </w:p>
    <w:p w14:paraId="7E30A910" w14:textId="4D761039" w:rsidR="002318AC" w:rsidRDefault="002318AC" w:rsidP="002318AC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7</w:t>
      </w:r>
      <w:r>
        <w:rPr>
          <w:b/>
        </w:rPr>
        <w:t>:</w:t>
      </w:r>
    </w:p>
    <w:p w14:paraId="503B4B6B" w14:textId="7201359D" w:rsidR="00772938" w:rsidRDefault="00772938" w:rsidP="002318AC">
      <w:pPr>
        <w:pStyle w:val="Textbody"/>
        <w:widowControl/>
        <w:spacing w:after="0"/>
        <w:rPr>
          <w:i/>
          <w:iCs/>
          <w:color w:val="222222"/>
        </w:rPr>
      </w:pPr>
      <w:r>
        <w:rPr>
          <w:i/>
          <w:iCs/>
          <w:color w:val="222222"/>
        </w:rPr>
        <w:t>Zastosowanie paneli fotowoltaicznych wykonanych w technologii monokrystalicznej?</w:t>
      </w:r>
    </w:p>
    <w:p w14:paraId="0DC92E9A" w14:textId="77777777" w:rsidR="00772938" w:rsidRDefault="00772938" w:rsidP="00772938">
      <w:pPr>
        <w:pStyle w:val="Textbody"/>
        <w:widowControl/>
        <w:spacing w:after="0"/>
        <w:ind w:left="720"/>
        <w:rPr>
          <w:color w:val="222222"/>
        </w:rPr>
      </w:pPr>
    </w:p>
    <w:p w14:paraId="7A0D7E8B" w14:textId="08D4A0F6" w:rsidR="00772938" w:rsidRDefault="00772938" w:rsidP="00772938">
      <w:pPr>
        <w:pStyle w:val="Standard"/>
        <w:widowControl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 w:rsidR="002318AC">
        <w:rPr>
          <w:b/>
          <w:bCs/>
          <w:color w:val="222222"/>
        </w:rPr>
        <w:t>7</w:t>
      </w:r>
      <w:r>
        <w:rPr>
          <w:b/>
          <w:bCs/>
          <w:color w:val="222222"/>
        </w:rPr>
        <w:t>:</w:t>
      </w:r>
    </w:p>
    <w:p w14:paraId="72BC87F7" w14:textId="77777777" w:rsidR="00772938" w:rsidRDefault="00772938" w:rsidP="00772938">
      <w:pPr>
        <w:pStyle w:val="Textbody"/>
        <w:widowControl/>
        <w:spacing w:after="0"/>
        <w:ind w:left="720"/>
        <w:rPr>
          <w:color w:val="222222"/>
        </w:rPr>
      </w:pPr>
    </w:p>
    <w:p w14:paraId="45B8F71B" w14:textId="602FA2AE" w:rsidR="00772938" w:rsidRDefault="00772938" w:rsidP="002318AC">
      <w:pPr>
        <w:pStyle w:val="Textbody"/>
        <w:widowControl/>
        <w:spacing w:after="0"/>
        <w:rPr>
          <w:color w:val="222222"/>
        </w:rPr>
      </w:pPr>
      <w:r>
        <w:rPr>
          <w:color w:val="222222"/>
        </w:rPr>
        <w:t>Zamawiający nie dopuszcza  wykonania paneli  w technologii monokrystalicznej.</w:t>
      </w:r>
    </w:p>
    <w:p w14:paraId="63ECA1B2" w14:textId="77777777" w:rsidR="00772938" w:rsidRDefault="00772938" w:rsidP="00772938">
      <w:pPr>
        <w:pStyle w:val="Textbody"/>
        <w:widowControl/>
        <w:spacing w:after="0"/>
        <w:ind w:left="720"/>
        <w:rPr>
          <w:color w:val="222222"/>
        </w:rPr>
      </w:pPr>
    </w:p>
    <w:p w14:paraId="39AB964D" w14:textId="7216AFE3" w:rsidR="002318AC" w:rsidRDefault="002318AC" w:rsidP="002318AC">
      <w:pPr>
        <w:spacing w:after="187" w:line="247" w:lineRule="auto"/>
        <w:ind w:right="101"/>
        <w:jc w:val="both"/>
        <w:rPr>
          <w:b/>
        </w:rPr>
      </w:pPr>
      <w:r>
        <w:rPr>
          <w:b/>
        </w:rPr>
        <w:t xml:space="preserve">Pytanie </w:t>
      </w:r>
      <w:r>
        <w:rPr>
          <w:b/>
        </w:rPr>
        <w:t>8</w:t>
      </w:r>
      <w:r>
        <w:rPr>
          <w:b/>
        </w:rPr>
        <w:t>:</w:t>
      </w:r>
    </w:p>
    <w:p w14:paraId="0804102B" w14:textId="1E80D896" w:rsidR="00772938" w:rsidRDefault="00772938" w:rsidP="002318AC">
      <w:pPr>
        <w:pStyle w:val="Textbody"/>
        <w:widowControl/>
        <w:spacing w:after="0"/>
        <w:rPr>
          <w:i/>
          <w:iCs/>
          <w:color w:val="222222"/>
        </w:rPr>
      </w:pPr>
      <w:r>
        <w:rPr>
          <w:i/>
          <w:iCs/>
          <w:color w:val="222222"/>
        </w:rPr>
        <w:t xml:space="preserve">Zastosowanie paneli fotowoltaicznych bez zintegrowanego z panelem modułu optymalizacji mocy? Oddzielny moduł optymalizatora byłby montowany na ramie </w:t>
      </w:r>
      <w:proofErr w:type="spellStart"/>
      <w:r>
        <w:rPr>
          <w:i/>
          <w:iCs/>
          <w:color w:val="222222"/>
        </w:rPr>
        <w:t>panela</w:t>
      </w:r>
      <w:proofErr w:type="spellEnd"/>
      <w:r>
        <w:rPr>
          <w:i/>
          <w:iCs/>
          <w:color w:val="222222"/>
        </w:rPr>
        <w:t xml:space="preserve"> fotowoltaicznego lub na konstrukcji wsporczej instalacji fotowoltaicznej.</w:t>
      </w:r>
    </w:p>
    <w:p w14:paraId="1EED07AE" w14:textId="77777777" w:rsidR="00772938" w:rsidRDefault="00772938" w:rsidP="00772938">
      <w:pPr>
        <w:pStyle w:val="Textbody"/>
        <w:widowControl/>
        <w:spacing w:after="0"/>
        <w:ind w:left="720"/>
        <w:rPr>
          <w:color w:val="222222"/>
        </w:rPr>
      </w:pPr>
    </w:p>
    <w:p w14:paraId="064C71AF" w14:textId="565A34F5" w:rsidR="00772938" w:rsidRDefault="00772938" w:rsidP="00772938">
      <w:pPr>
        <w:pStyle w:val="Standard"/>
        <w:widowControl/>
        <w:rPr>
          <w:b/>
          <w:bCs/>
          <w:color w:val="222222"/>
        </w:rPr>
      </w:pPr>
      <w:r>
        <w:rPr>
          <w:b/>
          <w:bCs/>
          <w:color w:val="222222"/>
        </w:rPr>
        <w:t xml:space="preserve">Odpowiedź </w:t>
      </w:r>
      <w:r w:rsidR="002318AC">
        <w:rPr>
          <w:b/>
          <w:bCs/>
          <w:color w:val="222222"/>
        </w:rPr>
        <w:t>8</w:t>
      </w:r>
      <w:r>
        <w:rPr>
          <w:b/>
          <w:bCs/>
          <w:color w:val="222222"/>
        </w:rPr>
        <w:t>:</w:t>
      </w:r>
    </w:p>
    <w:p w14:paraId="3DB20763" w14:textId="77777777" w:rsidR="00772938" w:rsidRDefault="00772938" w:rsidP="00772938">
      <w:pPr>
        <w:pStyle w:val="Textbody"/>
        <w:widowControl/>
        <w:spacing w:after="0"/>
        <w:ind w:left="720"/>
        <w:rPr>
          <w:color w:val="222222"/>
        </w:rPr>
      </w:pPr>
    </w:p>
    <w:p w14:paraId="71D23F5F" w14:textId="77777777" w:rsidR="00772938" w:rsidRDefault="00772938" w:rsidP="002318AC">
      <w:pPr>
        <w:pStyle w:val="Textbody"/>
        <w:widowControl/>
        <w:spacing w:after="0"/>
        <w:rPr>
          <w:color w:val="222222"/>
        </w:rPr>
      </w:pPr>
      <w:r>
        <w:rPr>
          <w:color w:val="222222"/>
        </w:rPr>
        <w:t>Zamawiający nie dopuszcza  zamontowania paneli niezintegrowanych z optymalizatorem mocy.</w:t>
      </w:r>
    </w:p>
    <w:p w14:paraId="460BF5E2" w14:textId="77777777" w:rsidR="004E0BA4" w:rsidRDefault="004E0BA4" w:rsidP="004E0BA4">
      <w:pPr>
        <w:spacing w:after="0" w:line="240" w:lineRule="auto"/>
        <w:ind w:left="158" w:firstLine="4"/>
        <w:jc w:val="both"/>
        <w:rPr>
          <w:sz w:val="24"/>
          <w:u w:val="single" w:color="000000"/>
        </w:rPr>
      </w:pPr>
    </w:p>
    <w:p w14:paraId="53E4C30E" w14:textId="77777777" w:rsidR="004E0BA4" w:rsidRDefault="004E0BA4" w:rsidP="002318AC">
      <w:pPr>
        <w:spacing w:after="0" w:line="240" w:lineRule="auto"/>
        <w:jc w:val="both"/>
      </w:pPr>
      <w:r>
        <w:rPr>
          <w:sz w:val="24"/>
          <w:u w:val="single" w:color="000000"/>
        </w:rPr>
        <w:t>Powyższe odpowiedzi</w:t>
      </w:r>
      <w:r>
        <w:rPr>
          <w:sz w:val="24"/>
        </w:rPr>
        <w:t xml:space="preserve"> stają się integralną częścią Specyfikacji Istotnych Warunków Zamówienia (SIWZ). Terminy określone w SIWZ pozostają bez zmian.</w:t>
      </w:r>
    </w:p>
    <w:p w14:paraId="55C35415" w14:textId="76CE8130" w:rsidR="001C0952" w:rsidRDefault="001C0952"/>
    <w:p w14:paraId="6B3F0858" w14:textId="2D8439AF" w:rsidR="002318AC" w:rsidRDefault="002318AC" w:rsidP="002318AC">
      <w:pPr>
        <w:ind w:firstLine="6521"/>
        <w:jc w:val="center"/>
      </w:pPr>
      <w:r>
        <w:t>DYREKTOR</w:t>
      </w:r>
    </w:p>
    <w:p w14:paraId="44A5BF0C" w14:textId="2D40BFF2" w:rsidR="002318AC" w:rsidRDefault="002318AC" w:rsidP="002318AC">
      <w:pPr>
        <w:ind w:firstLine="6521"/>
        <w:jc w:val="center"/>
      </w:pPr>
      <w:bookmarkStart w:id="0" w:name="_GoBack"/>
      <w:bookmarkEnd w:id="0"/>
      <w:r>
        <w:t>Marek Fabiański</w:t>
      </w:r>
    </w:p>
    <w:sectPr w:rsidR="002318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A1D7" w14:textId="77777777" w:rsidR="004E0BA4" w:rsidRDefault="004E0BA4" w:rsidP="004E0BA4">
      <w:pPr>
        <w:spacing w:after="0" w:line="240" w:lineRule="auto"/>
      </w:pPr>
      <w:r>
        <w:separator/>
      </w:r>
    </w:p>
  </w:endnote>
  <w:endnote w:type="continuationSeparator" w:id="0">
    <w:p w14:paraId="6F5AFEDC" w14:textId="77777777" w:rsidR="004E0BA4" w:rsidRDefault="004E0BA4" w:rsidP="004E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313087"/>
      <w:docPartObj>
        <w:docPartGallery w:val="Page Numbers (Bottom of Page)"/>
        <w:docPartUnique/>
      </w:docPartObj>
    </w:sdtPr>
    <w:sdtContent>
      <w:p w14:paraId="205FA2B2" w14:textId="38583A53" w:rsidR="004E0BA4" w:rsidRDefault="004E0B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001B7" w14:textId="77777777" w:rsidR="004E0BA4" w:rsidRDefault="004E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E4BA" w14:textId="77777777" w:rsidR="004E0BA4" w:rsidRDefault="004E0BA4" w:rsidP="004E0BA4">
      <w:pPr>
        <w:spacing w:after="0" w:line="240" w:lineRule="auto"/>
      </w:pPr>
      <w:r>
        <w:separator/>
      </w:r>
    </w:p>
  </w:footnote>
  <w:footnote w:type="continuationSeparator" w:id="0">
    <w:p w14:paraId="20A6496B" w14:textId="77777777" w:rsidR="004E0BA4" w:rsidRDefault="004E0BA4" w:rsidP="004E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1257" w14:textId="58DD06E1" w:rsidR="004E0BA4" w:rsidRDefault="004E0BA4" w:rsidP="004E0BA4">
    <w:pPr>
      <w:spacing w:after="413"/>
      <w:ind w:right="48"/>
      <w:jc w:val="center"/>
      <w:rPr>
        <w:sz w:val="26"/>
      </w:rPr>
    </w:pPr>
    <w:r w:rsidRPr="00BA1F3E">
      <w:rPr>
        <w:noProof/>
      </w:rPr>
      <w:drawing>
        <wp:inline distT="0" distB="0" distL="0" distR="0" wp14:anchorId="49DE9D01" wp14:editId="2E90612B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432"/>
    <w:multiLevelType w:val="multilevel"/>
    <w:tmpl w:val="3D54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600DA9"/>
    <w:multiLevelType w:val="multilevel"/>
    <w:tmpl w:val="71A418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364A48"/>
    <w:multiLevelType w:val="multilevel"/>
    <w:tmpl w:val="D646C7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1D"/>
    <w:rsid w:val="001C0952"/>
    <w:rsid w:val="002318AC"/>
    <w:rsid w:val="004E0BA4"/>
    <w:rsid w:val="00772938"/>
    <w:rsid w:val="007D0A1D"/>
    <w:rsid w:val="00CB1A20"/>
    <w:rsid w:val="00C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8655"/>
  <w15:chartTrackingRefBased/>
  <w15:docId w15:val="{0CCA7343-5053-41E8-899F-89CF1F9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BA4"/>
    <w:pPr>
      <w:spacing w:line="256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A4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A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CD2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26E1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A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FC"/>
    <w:rsid w:val="00B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8502F5501944D581EBF75193D9A39B">
    <w:name w:val="D68502F5501944D581EBF75193D9A39B"/>
    <w:rsid w:val="00B1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2018-04-04T05:41:00Z</cp:lastPrinted>
  <dcterms:created xsi:type="dcterms:W3CDTF">2018-04-04T05:17:00Z</dcterms:created>
  <dcterms:modified xsi:type="dcterms:W3CDTF">2018-04-04T05:42:00Z</dcterms:modified>
</cp:coreProperties>
</file>